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5C" w:rsidRDefault="00F66949" w:rsidP="00794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Публикации учителей русского языка и литературы </w:t>
      </w:r>
      <w:r w:rsidR="00794A5C">
        <w:rPr>
          <w:rFonts w:ascii="Times New Roman" w:hAnsi="Times New Roman"/>
          <w:b/>
          <w:sz w:val="30"/>
          <w:szCs w:val="30"/>
        </w:rPr>
        <w:t xml:space="preserve">учреждений общего среднего образования Гродненской области </w:t>
      </w:r>
    </w:p>
    <w:p w:rsidR="00794A5C" w:rsidRDefault="00F66949" w:rsidP="00794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научно-методическом журнале «Русский язык и литература»</w:t>
      </w:r>
    </w:p>
    <w:p w:rsidR="00794A5C" w:rsidRDefault="00794A5C" w:rsidP="00794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(издательство «</w:t>
      </w:r>
      <w:proofErr w:type="spellStart"/>
      <w:r>
        <w:rPr>
          <w:rFonts w:ascii="Times New Roman" w:hAnsi="Times New Roman"/>
          <w:b/>
          <w:sz w:val="30"/>
          <w:szCs w:val="30"/>
        </w:rPr>
        <w:t>Адукацыя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і </w:t>
      </w:r>
      <w:proofErr w:type="spellStart"/>
      <w:r>
        <w:rPr>
          <w:rFonts w:ascii="Times New Roman" w:hAnsi="Times New Roman"/>
          <w:b/>
          <w:sz w:val="30"/>
          <w:szCs w:val="30"/>
        </w:rPr>
        <w:t>выхаванне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» </w:t>
      </w:r>
      <w:proofErr w:type="gramEnd"/>
    </w:p>
    <w:p w:rsidR="00F66949" w:rsidRDefault="00794A5C" w:rsidP="00794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Министерства образования Республики Беларусь)</w:t>
      </w:r>
      <w:proofErr w:type="gramEnd"/>
    </w:p>
    <w:p w:rsidR="00F66949" w:rsidRDefault="00F66949" w:rsidP="00F669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2021</w:t>
      </w:r>
      <w:r w:rsidR="00794A5C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 xml:space="preserve"> – 33</w:t>
      </w:r>
    </w:p>
    <w:p w:rsidR="00F66949" w:rsidRDefault="00F66949" w:rsidP="00F669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2022</w:t>
      </w:r>
      <w:r w:rsidR="00794A5C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 xml:space="preserve"> – 31</w:t>
      </w:r>
    </w:p>
    <w:p w:rsidR="00F66949" w:rsidRDefault="00F66949" w:rsidP="00F669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2023</w:t>
      </w:r>
      <w:r w:rsidR="00794A5C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 xml:space="preserve"> – </w:t>
      </w:r>
      <w:r w:rsidR="00794A5C">
        <w:rPr>
          <w:rFonts w:ascii="Times New Roman" w:hAnsi="Times New Roman"/>
          <w:sz w:val="30"/>
          <w:szCs w:val="30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4197"/>
        <w:gridCol w:w="4218"/>
      </w:tblGrid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Год/ номер журнала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Автор, УО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Название публикации/ страницы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</w:t>
            </w:r>
          </w:p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12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Хиневич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А.М., ГУО «Гимназия № 1 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Ивье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Глагол как самостоятельная часть речи: морфологическая норма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34-38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11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Шульга Н.А., ГУО «Гимназия г. 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Причастие как особая форма глагола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23-27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Терменёва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Л.А., ГУО «Средняя школа № 41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Изучение сказки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М.Е.Салтыкова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-Щедрина «Повесть о том, как один мужик двух генералов прокормил»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34-39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Шимко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М.А.,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Порозовская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Свислочского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М.Ю.Лермонтов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Поэма «Мцыри». Особенности композиции поэмы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23-27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Поведайко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С.Л.,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Озёрская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школа» Гродненского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Урок-исследование по пьесе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Н.В.Гоголя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«Ревизор»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30-33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Терменёва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Л.А., ГУО «Средняя школа № 41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Знакомство с героями комедии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А.С.Грибоедова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«Горе от ума»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IX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46-49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Ганжина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О.А.,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Елковская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Зельвенский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Поэтапное формирование навыков написания обучающего изложения/ стр. 24-28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Дыринда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Л.В., ГУО «Гимназия № 1 г. Волковыска»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Обобщение изученного по теме «Состав слова. Образование слов»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32-34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М.Б., ГУО «Средняя школа № 7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Богатство, выразительность, чистота и уместность речи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7-8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Ходоркина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Н.А.,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Гудогайская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Островецкого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Басни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И.А.Крылова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19-21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Шимко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М.А.,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Порозовская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Свислочского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Изучение повести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«Капитанская дочка» в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классе/ стр. 21-30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Малашкевич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Ю.В.,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Гнезновский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УПК детский сад – средняя школа» Волковысского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Серебряный век русской поэзии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46-50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№ 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Щикно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М.П., ГУО «Гимназия № 6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Обстоятельство – второстепенный член предложения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23-25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М.Б., ГУО «Средняя школа № 7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Система оценивания учебных достижений обучающихся на уроках русского языка и литературы / стр. 26-27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Петушок Т.Н., ГУО «Средняя школа № 2 г. Скиделя» Гродненского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Технология развития критического мышления: стратегия, приёмы, творчество/ стр. 35-36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Слесарь Т.А., ГУО «Средняя школа № 7 г. Волковыска»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Развитие коммуникативной компетенции учащихся посредством организации творческой деятельности/ стр. 11-18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Г.А., ГУО «Средняя школа № 2 г. Слонима»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Работа над сочинением-описанием природы на уроках русского языка/ стр. 18-21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Курбат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М.Т., ГУО «УПК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Вердомичский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Свислочского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«Знаем русский». Внеклассное мероприятие по русскому языку и литературе/ стр. 43-45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Крахмальчик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В.Ю., ГУО «УПК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заболотские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Вороновского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Реализация технологии смыслового чтения на уроках русской литературы/ стр. 3-7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Венско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Т.М., Соловьева С.В., ГУО «Средняя школа № 3 г. Дятлово»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Дробные числительные. Повторение. Действия с рациональными числами. Бинарный урок русского языка и математики в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классе/ стр. 15-17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Г.А., ГУО «Средняя школа № 2 г. Слонима»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«Я душу научусь оберегать…». Урок по творчеству Риммы Казаковой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17-20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Истратькова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Т.С., ГУО «Средняя школа № 1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Олимпиада по русской литературе в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классе/ стр. 25-31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Матылевич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И.И., ГУО «Средняя школа № 7 г. Волковыска»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Эвристический диалог как средство развития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компетенций, метод познавательной деятельности/ стр. 16-18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Ханевич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С.А., ГУО «Средняя школа № 7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Проблема личной ответственности человека за настоящее и будущее планеты в рассказах Кира Булычёва/ стр. 52-55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Г.А., ГУО «Средняя школа № 2 г. Слонима»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Лингвистическая карусель. Интеллектуальная игра по русскому языку и литературе/ стр.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55-57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Масель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Г.В.,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Пеляская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 с обучением на литовском языке»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Вороновского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Красота родного края/ стр. 57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Коник О.Н., ГУО «Средняя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Пограничный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Берестовицкого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Эффективное применение технологии «Развитие критического мышления»: анализ фотографии как оригинального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медиатекста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 стр. 13-15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Мышко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И.Е., ГУО «Средняя школа № 33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Н.В.Гоголь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Повесть «Ночь перед Рождеством». Картины народной жизни и родной природы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19-24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Матылевич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И.И., ГУО «Средняя школа № 7 г. Волковыска»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Знаки препинания в предложениях с вводными единицами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28-31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Болбат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М.М., ГУО «Средняя школа № 16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М.М.Пришвин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«Кладовая солнца». Одухотворение сил природы в сказке-были. «Волшебная связь»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14-17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Кошар И.А., ГУО «Средняя школа № 33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Урок литературного творчества «Наши четвероногие друзья»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17-21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Григорьева С.В.,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Вертелишковская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Межпланетное путешествие Маленького принца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30-33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Поляничкина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Т.В., ГУО «Гимназия № 1 г. Волковыска»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Двоеточие и тире в бессоюзном сложном предложении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IX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37-40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/ </w:t>
            </w:r>
          </w:p>
          <w:p w:rsidR="00F66949" w:rsidRDefault="00F6694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12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Чечет З.П.,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Циринский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УПК детский сад –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Кореличского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Тире между подлежащим и сказуемым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25-29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11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Токарева М.А., ГУО «УПК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Деревновский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базовая школа Слонимского района»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Двойная роль букв е, ё, ю, я/ стр. 3-5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Миклашевич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В.К., ГУО «УПК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заболотские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Вороновского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В.К.Бялыницкого-Бирули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«Зимние кружева»/ стр. 7-9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Шабалина М.В., ГУО «Средняя школа № 33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Проблема моральной ответственности человека за жизнь окружающих и за свою судьбу (по рассказу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Л.Н.Толстого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«После бала»)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11-16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Истратькова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Т.С., ГУО «Средняя школа № 1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В.В.Маяковский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«Необычное приключение, бывшее с Владимиром Маяковским летом на даче». Поэтическое кредо автора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lastRenderedPageBreak/>
              <w:t>VIII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18-22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Истратькова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Т.С., ГУО «Средняя школа № 1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В.В.Маяковский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«Хорошее отношение к лошадям». «…И стоило жить, и работать стоило»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22-26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Поляничкина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Т.В., ГУО «Гимназия № 1 г. Волковыска»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Творческая история романа в стихах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«Евгений Онегин». Онегин в Петербурге и в деревне (анализ 1-й и 2-й глав)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IX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29-33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/№ 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Истратькова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Т.С., ГУО «Средняя школа № 1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Использование текста на уроках русского языка в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классе/ стр. 15-18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Углицких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Л.Л., ГУО «Средняя школа № 5 г. Лиды»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Корень слова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18-20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Демидик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А.И.,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Изабелинский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УПК детский сад – средняя школа» Волковысского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М.Ю.Лермонтов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Жизнь и судьба. Кавказ в жизни и творчестве поэта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25-28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Т.С., ГУО «Средняя школа № 7 г. Волковыска»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Некоторые аспекты патриотического воспитания школьников на уроках русской литературы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IX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31-33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Углицких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Л.Л., ГУО «Средняя школа № 5 г. Лиды»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М.А.Булгаков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роман и его герои. Литературная игра для учащихся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класса/ стр. 33-34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Лицкевич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И.В.,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Субочский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УПК детский сад – средняя школа» Волковысского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Односоставные предложения и их виды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IX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35-40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Здановская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О.Н.,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УПК детский сад – средняя школа» Волковысского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Посвящение учителю/ стр. 64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/№ 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Катковскис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О.С.,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Гервятская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Островецкого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Проект учебного занятия по технологии активной оценки. Ориентировочная карта/ стр. 22-24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Ханевич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С.А., ГУО «Средняя школа № 7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Утверждение ценности труда, разума, справедливости в пьесе-сказке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С.Я.Маршака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«Двенадцать месяцев»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25-27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/№ 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М.Б., ГУО «Средняя школа № 7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отзыва – труд и творчество талантливого читателя/ стр. 34-35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Забоева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Л.И., ГУО «Гимназия № 1 имени академика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Е.Ф.Карского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 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«Несказанное, синее, нежное…». Литературно-музыкальная гостиная по творчеству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С.А.Есенина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 стр. 49-52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/№ 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Казанцева С.В., ГУО «Гимназия №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Визуализация как способ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формирования читательской грамотности/ стр. 26-29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Матылевич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И.И., ГУО «Средняя школа № 7 г. Волковыска»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«Путешествие в прошлое, или Тайна слов в загадках». Музейный урок в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классе/ стр. 35-38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Курбат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М.Т., ГУО «УПК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Вердомичский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Свислочского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Интеллектуальная игра по русскому языку и литературе «Я знаю»/ стр. 40-44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/№ 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Г.А., ГУО «Средняя школа № 2 г. Слонима»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Использование текста в качестве дидактического материала на уроках русского языка в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классах/ стр. 10-14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М.Б., ГУО «Средняя школа № 7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Задания по подготовке к олимпиаде по русской литературе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54-56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/№ 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Истратькова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Т.С., ГУО «Средняя школа № 1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Сочинение по картине в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классе/ стр. 18-21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Поведайко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С.Л.,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Озёрская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школа» Гродненского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Указательные местоимения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25-26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/№ 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Г.А., ГУО «Средняя школа № 2 г. Слонима»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Сложный и увлекательный мир Айзека Азимова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IX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27-30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Шимко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М.А.,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Порозовская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Свислочского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Минувших лет живая память. Музыкально-театрализованное представление ко Дню Победы/ стр. 55-59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/№ 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Г.А., ГУО «Средняя школа № 2 г. Слонима»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Эссе как вид творческой работы/ стр. 16-18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Волчек Е.Н., ГУО «Средняя школа № 2 г. Скиделя» Гродненского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Обобщение изученного об имени числительном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класс/ стр. 30-31</w:t>
            </w:r>
            <w:proofErr w:type="gramEnd"/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/№ 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Терменёва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Л.А., ГУО «Средняя школа № 41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Контрольно-оценочная деятельность на уроках русского языка с использованием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Online</w:t>
            </w:r>
            <w:r w:rsidRPr="00F6694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Test</w:t>
            </w:r>
            <w:r w:rsidRPr="00F6694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Pad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 стр. 10-17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Еремич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Т.И.,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Субочский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УПК детский сад – средняя школа» Волковысского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 наречии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класс/ стр. 33-37</w:t>
            </w:r>
          </w:p>
        </w:tc>
      </w:tr>
      <w:tr w:rsidR="00794A5C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C" w:rsidRDefault="00794A5C" w:rsidP="00794A5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/ </w:t>
            </w:r>
          </w:p>
          <w:p w:rsidR="00794A5C" w:rsidRPr="00794A5C" w:rsidRDefault="00794A5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4A5C">
              <w:rPr>
                <w:rFonts w:ascii="Times New Roman" w:hAnsi="Times New Roman"/>
                <w:sz w:val="26"/>
                <w:szCs w:val="26"/>
                <w:lang w:eastAsia="en-US"/>
              </w:rPr>
              <w:t>№ 12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C" w:rsidRDefault="00794A5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Кошар И.А., ГУО «Средняя школа № 33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C" w:rsidRDefault="00794A5C" w:rsidP="00794A5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Деепричастие как особая форма глагола. Написание </w:t>
            </w:r>
            <w:r w:rsidRPr="00794A5C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 деепричастиями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VII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1-23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11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Новик О.С., ГУО «Средняя школа № 5 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Новогрудка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Двойная роль букв е, ё, ю, я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V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15-17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Дыринда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Л.В., ГУО «Гимназия № 1 г. Волковыска»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Обстоятельство: основные виды VIII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27-29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№ 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Т.А.,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Пархимовская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Берестовицкого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Имена существительные одушевленные и неодушевленные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28-31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М.Б., ГУО «Средняя школа № 7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Действительные причастия настоящего времени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 41-45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Волчек Е.Н., ГУО «Средняя школа № 2 г. Скиделя» Гродненского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Исповедальная лирика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М.Ю.Лермонтова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 37-38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Г.А., ГУО «Средняя школа № 2 г. Слонима»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Маг и чародей слова. Сценарий литературной гостиной, посвящённой творчеству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К.Д.Бальмонта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51-55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Адамонис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И.И., ГУО «Средняя школа № 15 г. Лиды»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Тестовая работа по теме «Синтаксис и пунктуация»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7-10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Литвиненко Л.А., ГУО «Средняя школа № 7 г. Волковыска»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: лекарство для души…/ стр. 12-13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Гурская В.С.,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Погородненская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Вороновского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Трудовое воспитание учащихся на уроках русской литературы/ стр. 23-28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Пархимович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Л.В., ГУО «Средняя школа № 11 имени генерала армии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А.И.Антонова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Использование информационно-аналитических материалов о геноциде белорусского народа как способ повышения воспитательного потенциала учебных занятий/ стр. 3-7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Смольская Л.Г., ГУО «Средняя школа № 7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Упражнения по развитию речи на уроках по морфологии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18-21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Г.А., ГУО «Средняя школа № 2 г. Слонима»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работа на уроках русского языка при изучении орфографии/ стр. 18-21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М.Б., ГУО «Средняя школа № 7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Возможности социальной сети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Instagram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 изучении русской литературы/ стр. 36-37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Пархимович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Л.В., ГУО «Средняя школа № 11 имени генерала армии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А.И.Антонова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 Гродно»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Как сделать урок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компетентностным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/ стр. 38-40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Волчек Е.Н., ГУО «Средняя школа № 2 г. Скиделя» Гродненского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Слово/ стр. 64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Демидик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А.И.,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Изабелинский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УПК детский сад – средняя школа» Волковысского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Юмор и сатир в повести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Н.В.Гоголя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«Ночь перед Рождеством»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9-11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Г.А., ГУО «Средняя школа № 2 г. Слонима»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Тестовая работа по теме «Сложное предложение»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IX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26-28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№ 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Демчук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В.В.,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Гнезновский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детский сад – средняя школа» Волковысского района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Понятие об осложнении простого предложения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сс/ стр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23-25</w:t>
            </w:r>
          </w:p>
        </w:tc>
      </w:tr>
      <w:tr w:rsidR="00F66949" w:rsidTr="00F6694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М.Б., ГУО «Средняя школа № 7 г. Сморгони»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49" w:rsidRDefault="00F6694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Пунктуация в предложениях, содержащих конструкции с как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IX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 (повышенный уровень)/ стр. 35-40</w:t>
            </w:r>
          </w:p>
        </w:tc>
      </w:tr>
    </w:tbl>
    <w:p w:rsidR="008A4C7E" w:rsidRDefault="008A4C7E"/>
    <w:sectPr w:rsidR="008A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28"/>
    <w:rsid w:val="00744028"/>
    <w:rsid w:val="00794A5C"/>
    <w:rsid w:val="008A4C7E"/>
    <w:rsid w:val="00F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kab_223_2</dc:creator>
  <cp:keywords/>
  <dc:description/>
  <cp:lastModifiedBy>kab_223_2</cp:lastModifiedBy>
  <cp:revision>5</cp:revision>
  <dcterms:created xsi:type="dcterms:W3CDTF">2023-12-07T11:52:00Z</dcterms:created>
  <dcterms:modified xsi:type="dcterms:W3CDTF">2024-02-01T12:13:00Z</dcterms:modified>
</cp:coreProperties>
</file>